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13AD" w:rsidP="00D72CFD" w:rsidRDefault="00B813AD" w14:paraId="793BF79A" w14:textId="77777777">
      <w:pPr>
        <w:pStyle w:val="Bezmezer"/>
        <w:spacing w:line="276" w:lineRule="auto"/>
        <w:jc w:val="center"/>
        <w:rPr>
          <w:rFonts w:cstheme="minorHAnsi"/>
          <w:b/>
          <w:bCs/>
          <w:lang w:val="cs-CZ"/>
        </w:rPr>
      </w:pPr>
    </w:p>
    <w:p w:rsidR="00D72CFD" w:rsidP="00D72CFD" w:rsidRDefault="00D72CFD" w14:paraId="62F811AD" w14:textId="51DF480E">
      <w:pPr>
        <w:pStyle w:val="Bezmezer"/>
        <w:spacing w:line="276" w:lineRule="auto"/>
        <w:jc w:val="center"/>
        <w:rPr>
          <w:rFonts w:cstheme="minorHAnsi"/>
          <w:b/>
          <w:bCs/>
          <w:lang w:val="cs-CZ"/>
        </w:rPr>
      </w:pPr>
      <w:r w:rsidRPr="00D72CFD">
        <w:rPr>
          <w:rFonts w:cstheme="minorHAnsi"/>
          <w:b/>
          <w:bCs/>
          <w:lang w:val="cs-CZ"/>
        </w:rPr>
        <w:t xml:space="preserve">Obecné obchodní podmínky Sparta </w:t>
      </w:r>
      <w:proofErr w:type="spellStart"/>
      <w:r w:rsidR="00B813AD">
        <w:rPr>
          <w:rFonts w:cstheme="minorHAnsi"/>
          <w:b/>
          <w:bCs/>
          <w:lang w:val="cs-CZ"/>
        </w:rPr>
        <w:t>Academy</w:t>
      </w:r>
      <w:proofErr w:type="spellEnd"/>
      <w:r w:rsidR="00B813AD">
        <w:rPr>
          <w:rFonts w:cstheme="minorHAnsi"/>
          <w:b/>
          <w:bCs/>
          <w:lang w:val="cs-CZ"/>
        </w:rPr>
        <w:t xml:space="preserve"> Camp PRO</w:t>
      </w:r>
    </w:p>
    <w:p w:rsidR="00B813AD" w:rsidP="00D72CFD" w:rsidRDefault="00B813AD" w14:paraId="782952E2" w14:textId="77777777">
      <w:pPr>
        <w:pStyle w:val="Bezmezer"/>
        <w:spacing w:line="276" w:lineRule="auto"/>
        <w:jc w:val="center"/>
        <w:rPr>
          <w:rFonts w:cstheme="minorHAnsi"/>
          <w:b/>
          <w:bCs/>
          <w:lang w:val="cs-CZ"/>
        </w:rPr>
      </w:pPr>
    </w:p>
    <w:p w:rsidRPr="00B813AD" w:rsidR="00B813AD" w:rsidP="00B813AD" w:rsidRDefault="00B813AD" w14:paraId="379E906D" w14:textId="555381AC">
      <w:pPr>
        <w:rPr>
          <w:b/>
          <w:bCs/>
        </w:rPr>
      </w:pPr>
      <w:r w:rsidRPr="00B813AD">
        <w:rPr>
          <w:b/>
          <w:bCs/>
        </w:rPr>
        <w:t>Registrace a výběr</w:t>
      </w:r>
    </w:p>
    <w:p w:rsidR="00B813AD" w:rsidP="00B813AD" w:rsidRDefault="00B813AD" w14:paraId="71AF8055" w14:textId="22CCF4C1">
      <w:r w:rsidR="00B813AD">
        <w:rPr/>
        <w:t xml:space="preserve">Dítě (dále také jako „účastník“) je na Sparta </w:t>
      </w:r>
      <w:r w:rsidR="00B813AD">
        <w:rPr/>
        <w:t>Academy</w:t>
      </w:r>
      <w:r w:rsidR="00B813AD">
        <w:rPr/>
        <w:t xml:space="preserve"> Camp PRO (dále jen „kemp“) zaregistrováno okamžikem vyplnění a odesláním registračního formuláře </w:t>
      </w:r>
      <w:hyperlink r:id="Rb09ce10b011b4167">
        <w:r w:rsidRPr="79A166DD" w:rsidR="00B813AD">
          <w:rPr>
            <w:rStyle w:val="Hypertextovodkaz"/>
          </w:rPr>
          <w:t>https://forms.office.com/e/YrbF2zkAcM</w:t>
        </w:r>
      </w:hyperlink>
      <w:r w:rsidR="00B813AD">
        <w:rPr/>
        <w:t xml:space="preserve">. S odesláním formuláře rodič, resp. zákonný zástupce (dále jen „rodič“) potvrzuje souhlas s podmínkami a pravidly kempu, se kterými se seznámil, rozumí jim a respektuje je. Nárok účastníka na účast na kempu vzniká až po zaslání informačního e-mailu o konečném výběru účastníka a následně po připsání příslušné částky na bankovní účet pořadatele kempu, kterým je společnost AC Sparta Praha fotbal, a.s., se sídlem Tř. Milady Horákové 1066/98, 170 00 Praha 7, IČ: 46356801, zapsaná v obchodním rejstříku vedeném Městským soudem v Praze, </w:t>
      </w:r>
      <w:r w:rsidR="00B813AD">
        <w:rPr/>
        <w:t>sp</w:t>
      </w:r>
      <w:r w:rsidR="00B813AD">
        <w:rPr/>
        <w:t xml:space="preserve">. zn. B 2276 (dále jen „pořadatel“). Poplatek za účast na kempu je </w:t>
      </w:r>
      <w:r w:rsidR="00B813AD">
        <w:rPr/>
        <w:t>10.</w:t>
      </w:r>
      <w:r w:rsidR="4CB4738C">
        <w:rPr/>
        <w:t>99</w:t>
      </w:r>
      <w:r w:rsidR="00B813AD">
        <w:rPr/>
        <w:t>0,-</w:t>
      </w:r>
      <w:r w:rsidR="00B813AD">
        <w:rPr/>
        <w:t xml:space="preserve"> Kč včetně DPH. </w:t>
      </w:r>
    </w:p>
    <w:p w:rsidR="00B813AD" w:rsidP="00B813AD" w:rsidRDefault="00B813AD" w14:paraId="74DB2148" w14:textId="77777777">
      <w:r>
        <w:t xml:space="preserve">Zrušení účasti na kempu Rodič má právo kdykoliv zrušit pobyt účastníka na kempu, a to bez uvedení důvodu. Rodič je povinen tuto skutečnost včas oznámit pořadateli prostřednictvím e-mailu na adresu camp@sparta.cz. Při zrušení účasti nebo při nenastoupení na kemp se vrací uhrazená částka snížená o následující storno poplatek: </w:t>
      </w:r>
    </w:p>
    <w:p w:rsidR="00B813AD" w:rsidP="00B813AD" w:rsidRDefault="00B813AD" w14:paraId="1598B049" w14:textId="640B35BE">
      <w:r>
        <w:t xml:space="preserve">• při zrušení účasti 40 dní a více před začátkem kempu činí storno poplatek 0 Kč; </w:t>
      </w:r>
    </w:p>
    <w:p w:rsidR="00B813AD" w:rsidP="00B813AD" w:rsidRDefault="00B813AD" w14:paraId="1DAF8E01" w14:textId="56C18D60">
      <w:r w:rsidR="00B813AD">
        <w:rPr/>
        <w:t xml:space="preserve">• při zrušení účasti méně než </w:t>
      </w:r>
      <w:r w:rsidR="00B813AD">
        <w:rPr/>
        <w:t>40 dní</w:t>
      </w:r>
      <w:r w:rsidR="00B813AD">
        <w:rPr/>
        <w:t xml:space="preserve"> a zároveň více než 15 dní před začátkem kempu činí storno poplatek 50 % z ceny kempu, tj. </w:t>
      </w:r>
      <w:r w:rsidR="00B813AD">
        <w:rPr/>
        <w:t>5.</w:t>
      </w:r>
      <w:r w:rsidR="1FB22FC4">
        <w:rPr/>
        <w:t>495</w:t>
      </w:r>
      <w:r w:rsidR="00B813AD">
        <w:rPr/>
        <w:t>,-</w:t>
      </w:r>
      <w:r w:rsidR="00B813AD">
        <w:rPr/>
        <w:t xml:space="preserve"> Kč; </w:t>
      </w:r>
    </w:p>
    <w:p w:rsidR="00B813AD" w:rsidP="00B813AD" w:rsidRDefault="00B813AD" w14:paraId="72E779A7" w14:textId="50746E1C">
      <w:r w:rsidR="00B813AD">
        <w:rPr/>
        <w:t xml:space="preserve">• při zrušení účasti 15 dní a méně před začátkem kempu a nenastoupení na kemp činí storno poplatek 100% ceny kempu, tj. </w:t>
      </w:r>
      <w:r w:rsidR="00B813AD">
        <w:rPr/>
        <w:t>10.</w:t>
      </w:r>
      <w:r w:rsidR="62EE8FC6">
        <w:rPr/>
        <w:t>99</w:t>
      </w:r>
      <w:r w:rsidR="00B813AD">
        <w:rPr/>
        <w:t>0,-</w:t>
      </w:r>
      <w:r w:rsidR="00B813AD">
        <w:rPr/>
        <w:t xml:space="preserve"> Kč. </w:t>
      </w:r>
    </w:p>
    <w:p w:rsidR="00B813AD" w:rsidP="00B813AD" w:rsidRDefault="00B813AD" w14:paraId="7D8E476E" w14:textId="191E9A46">
      <w:r>
        <w:t xml:space="preserve">Storno poplatky budou odečítány od zaplacené ceny a budou vráceny na účet, ze kterého byla provedena platba nejpozději do 21 dní od provedení storna. </w:t>
      </w:r>
    </w:p>
    <w:p w:rsidRPr="00B813AD" w:rsidR="00B813AD" w:rsidP="00B813AD" w:rsidRDefault="00B813AD" w14:paraId="6E3ABD74" w14:textId="46112C0C">
      <w:pPr>
        <w:rPr>
          <w:b/>
          <w:bCs/>
        </w:rPr>
      </w:pPr>
      <w:r w:rsidRPr="00B813AD">
        <w:rPr>
          <w:b/>
          <w:bCs/>
        </w:rPr>
        <w:t xml:space="preserve">Organizační změny </w:t>
      </w:r>
    </w:p>
    <w:p w:rsidR="00B813AD" w:rsidP="00B813AD" w:rsidRDefault="00B813AD" w14:paraId="603DCFD8" w14:textId="1BD3A02E">
      <w:r>
        <w:t xml:space="preserve">Pořadatel si vyhrazuje právo změnit termín a místo konání kempu z organizačních a </w:t>
      </w:r>
      <w:proofErr w:type="spellStart"/>
      <w:r>
        <w:t>provoznětechnických</w:t>
      </w:r>
      <w:proofErr w:type="spellEnd"/>
      <w:r>
        <w:t xml:space="preserve"> důvodů. Všichni účastníci, resp. rodiče budou v takovém případě o změně neprodleně informováni. Pořadatel si dále vyhrazuje právo v případě nutnosti změnit termín konání kempu. V případě, že se kemp nebude moci z výše uvedených důvodů uskutečnit ani v náhradním termínu nebo že náhradní termín nebude účastníkovi, resp. rodiči vyhovovat, pořadatel vrátí rodičům částku odpovídající ceně kempu. </w:t>
      </w:r>
    </w:p>
    <w:p w:rsidR="00B813AD" w:rsidP="00B813AD" w:rsidRDefault="00B813AD" w14:paraId="3E5B72E0" w14:textId="77777777">
      <w:r>
        <w:t xml:space="preserve">Pořadatel si vyhrazuje právo zrušit účast účastníka na kempu, </w:t>
      </w:r>
      <w:proofErr w:type="gramStart"/>
      <w:r>
        <w:t>poruší</w:t>
      </w:r>
      <w:proofErr w:type="gramEnd"/>
      <w:r>
        <w:t xml:space="preserve">-li vážným způsobem zásady slušného jednání, nebude-li se řídit řádem kempu nebo neuposlechne pokynů svého vedoucího či trenéra. V takovém případě nemá rodič právo na vrácení ceny kempu. Pokud účastník opustí kemp v jeho průběhu, nemá právo na vrácení ceny kempu. Pořadatel kempu výslovně upozorňuje, že z důvodu charakteru akce nenese odpovědnost za ztráty jakýchkoliv věcí účastníka, proto s sebou nedoporučuje brát cenné předměty. Rodiče jsou plně odpovědní za jakékoliv úmyslné ztráty a škody způsobené jejich dětmi. Rodiče své děti </w:t>
      </w:r>
      <w:proofErr w:type="gramStart"/>
      <w:r>
        <w:t>poučí</w:t>
      </w:r>
      <w:proofErr w:type="gramEnd"/>
      <w:r>
        <w:t xml:space="preserve"> o zákazu užívání jakýchkoliv omamných látek. </w:t>
      </w:r>
    </w:p>
    <w:p w:rsidR="00B813AD" w:rsidP="00B813AD" w:rsidRDefault="00B813AD" w14:paraId="5552DA4F" w14:textId="77777777"/>
    <w:p w:rsidR="00B813AD" w:rsidP="00B813AD" w:rsidRDefault="00B813AD" w14:paraId="668DE7DB" w14:textId="77777777">
      <w:r>
        <w:t xml:space="preserve">Každý rodič má právo na mimosoudní řešení sporu, který v důsledku účasti dítěte na kempu vznikne. Rodič je oprávněn obrátit se s návrhem na zahájení mimosoudního řešení spotřebitelského sporu obsahujícího náležitosti uvedené v § 20n zákona č. 634/1992 Sb. o ochraně spotřebitele na Českou obchodní inspekci, se sídlem Praha 2, Štěpánská 567/15, </w:t>
      </w:r>
      <w:hyperlink w:history="1" r:id="rId8">
        <w:r w:rsidRPr="000D5E1D">
          <w:rPr>
            <w:rStyle w:val="Hypertextovodkaz"/>
          </w:rPr>
          <w:t>www.adr.coi.cz</w:t>
        </w:r>
      </w:hyperlink>
      <w:r>
        <w:t xml:space="preserve">. </w:t>
      </w:r>
    </w:p>
    <w:p w:rsidR="00B813AD" w:rsidP="00B813AD" w:rsidRDefault="00B813AD" w14:paraId="6D04B09F" w14:textId="77777777"/>
    <w:p w:rsidR="00B813AD" w:rsidP="00B813AD" w:rsidRDefault="00B813AD" w14:paraId="67F8AB76" w14:textId="7DDC20EA">
      <w:r>
        <w:t xml:space="preserve">Vydáno v Praze, dne </w:t>
      </w:r>
      <w:r>
        <w:t>7. 7. 2025.</w:t>
      </w:r>
    </w:p>
    <w:p w:rsidR="00B813AD" w:rsidP="00B813AD" w:rsidRDefault="00B813AD" w14:paraId="49D6B6B1" w14:textId="77777777"/>
    <w:p w:rsidRPr="00B813AD" w:rsidR="00B813AD" w:rsidP="00B813AD" w:rsidRDefault="00B813AD" w14:paraId="193C951F" w14:textId="64D54028">
      <w:pPr>
        <w:rPr>
          <w:b/>
          <w:bCs/>
        </w:rPr>
      </w:pPr>
      <w:r w:rsidRPr="00B813AD">
        <w:rPr>
          <w:b/>
          <w:bCs/>
        </w:rPr>
        <w:t xml:space="preserve">Řád kempu </w:t>
      </w:r>
    </w:p>
    <w:p w:rsidR="00B813AD" w:rsidP="00B813AD" w:rsidRDefault="00B813AD" w14:paraId="443192B0" w14:textId="77777777">
      <w:r>
        <w:t xml:space="preserve">Rodiče zodpovídají za to, že účastník přijede na akci řádně poučen tímto dokumentem. Každý účastník kempu: </w:t>
      </w:r>
    </w:p>
    <w:p w:rsidR="00B813AD" w:rsidP="00B813AD" w:rsidRDefault="00B813AD" w14:paraId="3CD54E44" w14:textId="77777777">
      <w:r>
        <w:t xml:space="preserve">• bude respektovat zásady slušného chování a jednání jak k vedoucím a trenérům, tak k ostatním účastníkům akce </w:t>
      </w:r>
    </w:p>
    <w:p w:rsidR="00B813AD" w:rsidP="00B813AD" w:rsidRDefault="00B813AD" w14:paraId="5E2868DC" w14:textId="77777777">
      <w:r>
        <w:t>• bude respektovat provozní řád TC Strahov a veškeré podmínky Hotelu Duo</w:t>
      </w:r>
    </w:p>
    <w:p w:rsidR="00B813AD" w:rsidP="00B813AD" w:rsidRDefault="00B813AD" w14:paraId="4F4B97D0" w14:textId="77777777">
      <w:r>
        <w:t xml:space="preserve">• bude po celou dobu trvání akce respektovat pokyny vedoucích a trenérů a řídit se jimi </w:t>
      </w:r>
    </w:p>
    <w:p w:rsidR="00B813AD" w:rsidP="00B813AD" w:rsidRDefault="00B813AD" w14:paraId="220BE2E0" w14:textId="77777777">
      <w:r>
        <w:t xml:space="preserve">• se nesmí bez vědomí vedoucího vzdálit z tréninkových prostor, a to ani do nejbližšího okolí; vymezení areálu </w:t>
      </w:r>
      <w:proofErr w:type="gramStart"/>
      <w:r>
        <w:t>určí</w:t>
      </w:r>
      <w:proofErr w:type="gramEnd"/>
      <w:r>
        <w:t xml:space="preserve"> vedoucí nebo trenér na prvním setkání </w:t>
      </w:r>
    </w:p>
    <w:p w:rsidR="00B813AD" w:rsidP="00B813AD" w:rsidRDefault="00B813AD" w14:paraId="3D0B7CD3" w14:textId="77777777">
      <w:r>
        <w:t xml:space="preserve">• nahlásí jakýkoliv úraz či zdravotní potíže vedoucímu, trenérovi či zdravotníkovi akce </w:t>
      </w:r>
    </w:p>
    <w:p w:rsidR="00B813AD" w:rsidP="00B813AD" w:rsidRDefault="00B813AD" w14:paraId="7CC06F22" w14:textId="77777777">
      <w:r>
        <w:t>• nahlásí jakékoliv poškození či rozbití cizího majetku</w:t>
      </w:r>
    </w:p>
    <w:p w:rsidR="00B813AD" w:rsidP="00B813AD" w:rsidRDefault="00B813AD" w14:paraId="7D746C4D" w14:textId="77777777">
      <w:r>
        <w:t xml:space="preserve">• respektuje zákaz požívání jakýchkoliv omamných či psychotropních látek </w:t>
      </w:r>
    </w:p>
    <w:p w:rsidR="00B813AD" w:rsidP="00B813AD" w:rsidRDefault="00B813AD" w14:paraId="766BB709" w14:textId="77777777">
      <w:r>
        <w:t xml:space="preserve">• respektuje zákaz používání ohně </w:t>
      </w:r>
    </w:p>
    <w:p w:rsidR="00B813AD" w:rsidP="00B813AD" w:rsidRDefault="00B813AD" w14:paraId="1D59D838" w14:textId="77777777">
      <w:r>
        <w:t xml:space="preserve">• respektuje zákaz používání mobilního telefonu v době programu </w:t>
      </w:r>
    </w:p>
    <w:p w:rsidR="00B813AD" w:rsidP="00B813AD" w:rsidRDefault="00B813AD" w14:paraId="1AC8B13D" w14:textId="77777777">
      <w:r>
        <w:t xml:space="preserve">• se řídí dalšími pravidly, které pořadatel, resp. oprávněné osoby akce v průběhu </w:t>
      </w:r>
      <w:proofErr w:type="gramStart"/>
      <w:r>
        <w:t>určí</w:t>
      </w:r>
      <w:proofErr w:type="gramEnd"/>
      <w:r>
        <w:t xml:space="preserve"> </w:t>
      </w:r>
    </w:p>
    <w:p w:rsidR="00B813AD" w:rsidP="00B813AD" w:rsidRDefault="00B813AD" w14:paraId="20444349" w14:textId="77777777">
      <w:r>
        <w:t>• Rodiče při prvním setkání s vedoucími poskytnou seznam osob oprávněných vyzvednout účastníka z kempu; vedoucí a trenéři jsou povinni se tímto seznamem řídit a předat účastníka kempu pouze osobám v tomto seznamu uvedeném.</w:t>
      </w:r>
    </w:p>
    <w:p w:rsidRPr="00D72CFD" w:rsidR="00B813AD" w:rsidP="00B813AD" w:rsidRDefault="00B813AD" w14:paraId="785946B8" w14:textId="77777777">
      <w:pPr>
        <w:pStyle w:val="Bezmezer"/>
        <w:spacing w:line="276" w:lineRule="auto"/>
        <w:jc w:val="left"/>
        <w:rPr>
          <w:rFonts w:cstheme="minorHAnsi"/>
          <w:b/>
          <w:bCs/>
          <w:lang w:val="cs-CZ"/>
        </w:rPr>
      </w:pPr>
    </w:p>
    <w:p w:rsidRPr="00D72CFD" w:rsidR="00D72CFD" w:rsidP="00D72CFD" w:rsidRDefault="00D72CFD" w14:paraId="61CB0345" w14:textId="77777777">
      <w:pPr>
        <w:pStyle w:val="Bezmezer"/>
        <w:spacing w:line="276" w:lineRule="auto"/>
        <w:rPr>
          <w:rFonts w:cstheme="minorHAnsi"/>
          <w:b/>
          <w:bCs/>
          <w:lang w:val="cs-CZ"/>
        </w:rPr>
      </w:pPr>
    </w:p>
    <w:p w:rsidRPr="00D72CFD" w:rsidR="006B6907" w:rsidP="00D72CFD" w:rsidRDefault="006B6907" w14:paraId="6AA7A362" w14:textId="77777777">
      <w:pPr>
        <w:rPr>
          <w:rFonts w:cstheme="minorHAnsi"/>
        </w:rPr>
      </w:pPr>
    </w:p>
    <w:p w:rsidR="006B6907" w:rsidRDefault="006B6907" w14:paraId="3C33CCA8" w14:textId="77777777"/>
    <w:p w:rsidR="00D16920" w:rsidRDefault="00D16920" w14:paraId="371DC217" w14:textId="77777777"/>
    <w:sectPr w:rsidR="00D16920">
      <w:headerReference w:type="default" r:id="rId9"/>
      <w:foot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20A3" w:rsidP="006B6907" w:rsidRDefault="005020A3" w14:paraId="4AB01DF6" w14:textId="77777777">
      <w:pPr>
        <w:spacing w:after="0" w:line="240" w:lineRule="auto"/>
      </w:pPr>
      <w:r>
        <w:separator/>
      </w:r>
    </w:p>
  </w:endnote>
  <w:endnote w:type="continuationSeparator" w:id="0">
    <w:p w:rsidR="005020A3" w:rsidP="006B6907" w:rsidRDefault="005020A3" w14:paraId="285D35A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ue Haas Unica Pro">
    <w:altName w:val="Calibri"/>
    <w:panose1 w:val="020B0604020202020204"/>
    <w:charset w:val="00"/>
    <w:family w:val="swiss"/>
    <w:notTrueType/>
    <w:pitch w:val="variable"/>
    <w:sig w:usb0="A0000027" w:usb1="00000003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B6907" w:rsidRDefault="00F503F9" w14:paraId="4BF16BD1" w14:textId="0536F083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C8AF2C" wp14:editId="0F42516F">
          <wp:simplePos x="0" y="0"/>
          <wp:positionH relativeFrom="column">
            <wp:posOffset>-356870</wp:posOffset>
          </wp:positionH>
          <wp:positionV relativeFrom="paragraph">
            <wp:posOffset>-384810</wp:posOffset>
          </wp:positionV>
          <wp:extent cx="6460718" cy="914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60718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20A3" w:rsidP="006B6907" w:rsidRDefault="005020A3" w14:paraId="4D04212A" w14:textId="77777777">
      <w:pPr>
        <w:spacing w:after="0" w:line="240" w:lineRule="auto"/>
      </w:pPr>
      <w:r>
        <w:separator/>
      </w:r>
    </w:p>
  </w:footnote>
  <w:footnote w:type="continuationSeparator" w:id="0">
    <w:p w:rsidR="005020A3" w:rsidP="006B6907" w:rsidRDefault="005020A3" w14:paraId="6FA7620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16920" w:rsidRDefault="007F7B6C" w14:paraId="68C33EDD" w14:textId="2F780A6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B3373E6" wp14:editId="53FEA884">
          <wp:simplePos x="0" y="0"/>
          <wp:positionH relativeFrom="column">
            <wp:posOffset>-642620</wp:posOffset>
          </wp:positionH>
          <wp:positionV relativeFrom="paragraph">
            <wp:posOffset>-325755</wp:posOffset>
          </wp:positionV>
          <wp:extent cx="7052553" cy="755325"/>
          <wp:effectExtent l="0" t="0" r="0" b="6985"/>
          <wp:wrapNone/>
          <wp:docPr id="7" name="Obrázek 7" descr="C:\Users\Jan Grus\Desktop\Hl_papir_zahlavi_fnl_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Jan Grus\Desktop\Hl_papir_zahlavi_fnl_barv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2553" cy="75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374"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6BB850AC" wp14:editId="7ED57E83">
          <wp:simplePos x="0" y="0"/>
          <wp:positionH relativeFrom="column">
            <wp:posOffset>-568379</wp:posOffset>
          </wp:positionH>
          <wp:positionV relativeFrom="paragraph">
            <wp:posOffset>-322580</wp:posOffset>
          </wp:positionV>
          <wp:extent cx="6896911" cy="738655"/>
          <wp:effectExtent l="0" t="0" r="0" b="4445"/>
          <wp:wrapNone/>
          <wp:docPr id="10" name="Obrázek 10" descr="C:\Users\Jan Grus\Desktop\Hl_papir_zahlavi_fn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Jan Grus\Desktop\Hl_papir_zahlavi_fn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911" cy="73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6920" w:rsidP="007F7B6C" w:rsidRDefault="007F7B6C" w14:paraId="254F8937" w14:textId="1AF1207D">
    <w:pPr>
      <w:pStyle w:val="Zhlav"/>
      <w:tabs>
        <w:tab w:val="clear" w:pos="4536"/>
        <w:tab w:val="clear" w:pos="9072"/>
        <w:tab w:val="left" w:pos="32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03C02"/>
    <w:multiLevelType w:val="hybridMultilevel"/>
    <w:tmpl w:val="9AF89AE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A000703"/>
    <w:multiLevelType w:val="hybridMultilevel"/>
    <w:tmpl w:val="6A5E00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13178318">
    <w:abstractNumId w:val="0"/>
  </w:num>
  <w:num w:numId="2" w16cid:durableId="1410234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37"/>
    <w:rsid w:val="00092D13"/>
    <w:rsid w:val="000A1758"/>
    <w:rsid w:val="001348A0"/>
    <w:rsid w:val="001A1072"/>
    <w:rsid w:val="00323AD0"/>
    <w:rsid w:val="003337A9"/>
    <w:rsid w:val="00340324"/>
    <w:rsid w:val="0040373E"/>
    <w:rsid w:val="00445C99"/>
    <w:rsid w:val="00475937"/>
    <w:rsid w:val="004F7416"/>
    <w:rsid w:val="005020A3"/>
    <w:rsid w:val="005B5611"/>
    <w:rsid w:val="005E2B0F"/>
    <w:rsid w:val="006A751C"/>
    <w:rsid w:val="006B6907"/>
    <w:rsid w:val="006C4344"/>
    <w:rsid w:val="006E2BC8"/>
    <w:rsid w:val="00743FA5"/>
    <w:rsid w:val="007F7B6C"/>
    <w:rsid w:val="00832121"/>
    <w:rsid w:val="008819AD"/>
    <w:rsid w:val="008A179B"/>
    <w:rsid w:val="008C70EC"/>
    <w:rsid w:val="009219F8"/>
    <w:rsid w:val="00957B6D"/>
    <w:rsid w:val="009965BC"/>
    <w:rsid w:val="009A1374"/>
    <w:rsid w:val="00AA2DF3"/>
    <w:rsid w:val="00B6023D"/>
    <w:rsid w:val="00B813AD"/>
    <w:rsid w:val="00C712E6"/>
    <w:rsid w:val="00CA2286"/>
    <w:rsid w:val="00CF08A7"/>
    <w:rsid w:val="00D14636"/>
    <w:rsid w:val="00D16920"/>
    <w:rsid w:val="00D72CFD"/>
    <w:rsid w:val="00E36EE6"/>
    <w:rsid w:val="00F503F9"/>
    <w:rsid w:val="00FD3700"/>
    <w:rsid w:val="0EB3ED40"/>
    <w:rsid w:val="1FB22FC4"/>
    <w:rsid w:val="406F98F4"/>
    <w:rsid w:val="4CB4738C"/>
    <w:rsid w:val="62EE8FC6"/>
    <w:rsid w:val="77550BBC"/>
    <w:rsid w:val="79A166DD"/>
    <w:rsid w:val="7D03C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E2833"/>
  <w15:docId w15:val="{F6BFF833-A3D1-4587-8A8C-9E286C11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690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6B6907"/>
  </w:style>
  <w:style w:type="paragraph" w:styleId="Zpat">
    <w:name w:val="footer"/>
    <w:basedOn w:val="Normln"/>
    <w:link w:val="ZpatChar"/>
    <w:uiPriority w:val="99"/>
    <w:unhideWhenUsed/>
    <w:rsid w:val="006B690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6B6907"/>
  </w:style>
  <w:style w:type="paragraph" w:styleId="Textbubliny">
    <w:name w:val="Balloon Text"/>
    <w:basedOn w:val="Normln"/>
    <w:link w:val="TextbublinyChar"/>
    <w:uiPriority w:val="99"/>
    <w:semiHidden/>
    <w:unhideWhenUsed/>
    <w:rsid w:val="006B6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6B6907"/>
    <w:rPr>
      <w:rFonts w:ascii="Tahoma" w:hAnsi="Tahoma" w:cs="Tahoma"/>
      <w:sz w:val="16"/>
      <w:szCs w:val="16"/>
    </w:rPr>
  </w:style>
  <w:style w:type="paragraph" w:styleId="Body1" w:customStyle="1">
    <w:name w:val="Body 1"/>
    <w:basedOn w:val="Normln"/>
    <w:uiPriority w:val="4"/>
    <w:qFormat/>
    <w:rsid w:val="009965BC"/>
    <w:rPr>
      <w:rFonts w:ascii="Neue Haas Unica Pro" w:hAnsi="Neue Haas Unica Pro" w:eastAsia="Calibri" w:cs="Times New Roman"/>
      <w:color w:val="3B3838"/>
      <w:lang w:val="en-US"/>
    </w:rPr>
  </w:style>
  <w:style w:type="paragraph" w:styleId="Bezmezer">
    <w:name w:val="No Spacing"/>
    <w:uiPriority w:val="1"/>
    <w:qFormat/>
    <w:rsid w:val="00D72CFD"/>
    <w:pPr>
      <w:spacing w:after="0" w:line="240" w:lineRule="auto"/>
      <w:jc w:val="both"/>
    </w:pPr>
    <w:rPr>
      <w:rFonts w:eastAsiaTheme="minorEastAsia"/>
      <w:lang w:val="en-US"/>
    </w:rPr>
  </w:style>
  <w:style w:type="paragraph" w:styleId="Revize">
    <w:name w:val="Revision"/>
    <w:hidden/>
    <w:uiPriority w:val="99"/>
    <w:semiHidden/>
    <w:rsid w:val="00D72CF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813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dr.coi.cz" TargetMode="External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2.xml" Id="rId14" /><Relationship Type="http://schemas.openxmlformats.org/officeDocument/2006/relationships/hyperlink" Target="https://forms.office.com/e/YrbF2zkAcM" TargetMode="External" Id="Rb09ce10b011b4167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F63B4F2E61642B35726CEB27596BD" ma:contentTypeVersion="4" ma:contentTypeDescription="Create a new document." ma:contentTypeScope="" ma:versionID="52765240dbe98eb831c79205a2349305">
  <xsd:schema xmlns:xsd="http://www.w3.org/2001/XMLSchema" xmlns:xs="http://www.w3.org/2001/XMLSchema" xmlns:p="http://schemas.microsoft.com/office/2006/metadata/properties" xmlns:ns2="c5515cee-54b8-4130-9882-1f604fdf5b4b" targetNamespace="http://schemas.microsoft.com/office/2006/metadata/properties" ma:root="true" ma:fieldsID="6900c8b2c9f7b5807fd665bd57309b2e" ns2:_="">
    <xsd:import namespace="c5515cee-54b8-4130-9882-1f604fdf5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15cee-54b8-4130-9882-1f604fdf5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ADD4DA-23A5-4501-BD43-5223840803A1}"/>
</file>

<file path=customXml/itemProps2.xml><?xml version="1.0" encoding="utf-8"?>
<ds:datastoreItem xmlns:ds="http://schemas.openxmlformats.org/officeDocument/2006/customXml" ds:itemID="{FF381889-E41D-4CE1-AC96-753AD6BB83A7}"/>
</file>

<file path=customXml/itemProps3.xml><?xml version="1.0" encoding="utf-8"?>
<ds:datastoreItem xmlns:ds="http://schemas.openxmlformats.org/officeDocument/2006/customXml" ds:itemID="{30C39451-BD95-4978-B83A-2F52E52FE5B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Jan Grus</dc:creator>
  <lastModifiedBy>Jan Ruprich</lastModifiedBy>
  <revision>5</revision>
  <lastPrinted>2024-07-23T07:32:00.0000000Z</lastPrinted>
  <dcterms:created xsi:type="dcterms:W3CDTF">2025-02-07T09:54:00.0000000Z</dcterms:created>
  <dcterms:modified xsi:type="dcterms:W3CDTF">2025-07-17T11:45:53.7147508Z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0x010100781F63B4F2E61642B35726CEB27596BD</vt:lpwstr>
  </property>
</Properties>
</file>